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jc w:val="left"/>
        <w:rPr/>
      </w:pPr>
      <w:r>
        <w:rPr>
          <w:rFonts w:cs="Arial" w:ascii="Arial" w:hAnsi="Arial"/>
          <w:sz w:val="24"/>
          <w:szCs w:val="24"/>
          <w:lang w:val="en-US"/>
        </w:rPr>
        <w:t>Chief Prosecutor</w:t>
      </w:r>
      <w:r>
        <w:rPr>
          <w:rFonts w:cs="Arial" w:ascii="Arial" w:hAnsi="Arial"/>
          <w:color w:val="000000"/>
          <w:sz w:val="24"/>
          <w:szCs w:val="24"/>
          <w:lang w:val="en-US"/>
        </w:rPr>
        <w:br/>
      </w:r>
      <w:r>
        <w:rPr>
          <w:rFonts w:cs="Arial" w:ascii="Arial" w:hAnsi="Arial"/>
          <w:color w:val="000000"/>
          <w:sz w:val="24"/>
          <w:szCs w:val="24"/>
          <w:shd w:fill="FFFFFF" w:val="clear"/>
          <w:lang w:val="en-US"/>
        </w:rPr>
        <w:t>Li Jun</w:t>
      </w:r>
      <w:r>
        <w:rPr>
          <w:rFonts w:cs="Arial" w:ascii="Arial" w:hAnsi="Arial"/>
          <w:color w:val="000000"/>
          <w:sz w:val="24"/>
          <w:szCs w:val="24"/>
          <w:lang w:val="en-US"/>
        </w:rPr>
        <w:br/>
      </w:r>
      <w:r>
        <w:rPr>
          <w:rFonts w:cs="Arial" w:ascii="Arial" w:hAnsi="Arial"/>
          <w:color w:val="000000"/>
          <w:sz w:val="24"/>
          <w:szCs w:val="24"/>
          <w:shd w:fill="FFFFFF" w:val="clear"/>
          <w:lang w:val="en-US"/>
        </w:rPr>
        <w:t>Suzhou City People's Procuratorate</w:t>
      </w:r>
      <w:r>
        <w:rPr>
          <w:rFonts w:cs="Arial" w:ascii="Arial" w:hAnsi="Arial"/>
          <w:color w:val="000000"/>
          <w:sz w:val="24"/>
          <w:szCs w:val="24"/>
          <w:lang w:val="en-US"/>
        </w:rPr>
        <w:br/>
      </w:r>
      <w:r>
        <w:rPr>
          <w:rFonts w:cs="Arial" w:ascii="Arial" w:hAnsi="Arial"/>
          <w:color w:val="000000"/>
          <w:sz w:val="24"/>
          <w:szCs w:val="24"/>
          <w:shd w:fill="FFFFFF" w:val="clear"/>
          <w:lang w:val="en-US"/>
        </w:rPr>
        <w:t>No.388 Jiefang East Road</w:t>
      </w:r>
      <w:r>
        <w:rPr>
          <w:rFonts w:cs="Arial" w:ascii="Arial" w:hAnsi="Arial"/>
          <w:color w:val="000000"/>
          <w:sz w:val="24"/>
          <w:szCs w:val="24"/>
          <w:lang w:val="en-US"/>
        </w:rPr>
        <w:br/>
      </w:r>
      <w:r>
        <w:rPr>
          <w:rFonts w:cs="Arial" w:ascii="Arial" w:hAnsi="Arial"/>
          <w:color w:val="000000"/>
          <w:sz w:val="24"/>
          <w:szCs w:val="24"/>
          <w:shd w:fill="FFFFFF" w:val="clear"/>
          <w:lang w:val="en-US"/>
        </w:rPr>
        <w:t>Gusu District, Suzhou City</w:t>
      </w:r>
      <w:r>
        <w:rPr>
          <w:rFonts w:cs="Arial" w:ascii="Arial" w:hAnsi="Arial"/>
          <w:color w:val="000000"/>
          <w:sz w:val="24"/>
          <w:szCs w:val="24"/>
          <w:lang w:val="en-US"/>
        </w:rPr>
        <w:br/>
      </w:r>
      <w:r>
        <w:rPr>
          <w:rFonts w:cs="Arial" w:ascii="Arial" w:hAnsi="Arial"/>
          <w:color w:val="000000"/>
          <w:sz w:val="24"/>
          <w:szCs w:val="24"/>
          <w:shd w:fill="FFFFFF" w:val="clear"/>
          <w:lang w:val="en-US"/>
        </w:rPr>
        <w:t>Jiangsu Province, 215000</w:t>
      </w:r>
    </w:p>
    <w:p>
      <w:pPr>
        <w:pStyle w:val="Normal"/>
        <w:bidi w:val="0"/>
        <w:spacing w:lineRule="auto" w:line="240" w:before="0" w:after="0"/>
        <w:jc w:val="left"/>
        <w:rPr/>
      </w:pPr>
      <w:r>
        <w:rPr>
          <w:rFonts w:cs="Arial" w:ascii="Arial" w:hAnsi="Arial"/>
          <w:color w:val="000000"/>
          <w:sz w:val="8"/>
          <w:szCs w:val="8"/>
          <w:lang w:val="en-US"/>
        </w:rPr>
        <w:br/>
      </w:r>
      <w:r>
        <w:rPr>
          <w:rFonts w:cs="Arial" w:ascii="Arial" w:hAnsi="Arial"/>
          <w:b/>
          <w:bCs/>
          <w:color w:val="000000"/>
          <w:sz w:val="24"/>
          <w:szCs w:val="24"/>
          <w:shd w:fill="FFFFFF" w:val="clear"/>
          <w:lang w:val="en-US"/>
        </w:rPr>
        <w:t>CHINA</w:t>
      </w:r>
    </w:p>
    <w:p>
      <w:pPr>
        <w:pStyle w:val="Normal"/>
        <w:bidi w:val="0"/>
        <w:spacing w:lineRule="auto" w:line="240" w:before="0" w:after="0"/>
        <w:jc w:val="left"/>
        <w:rPr>
          <w:rFonts w:ascii="Arial" w:hAnsi="Arial" w:cs="Arial"/>
          <w:color w:val="000000"/>
          <w:sz w:val="24"/>
          <w:szCs w:val="24"/>
          <w:shd w:fill="FFFFFF" w:val="clear"/>
          <w:lang w:val="en-US"/>
        </w:rPr>
      </w:pPr>
      <w:r>
        <w:rPr>
          <w:rFonts w:cs="Arial" w:ascii="Arial" w:hAnsi="Arial"/>
          <w:color w:val="000000"/>
          <w:sz w:val="24"/>
          <w:szCs w:val="24"/>
          <w:shd w:fill="FFFFFF" w:val="clear"/>
          <w:lang w:val="en-US"/>
        </w:rPr>
      </w:r>
    </w:p>
    <w:p>
      <w:pPr>
        <w:pStyle w:val="Normal"/>
        <w:bidi w:val="0"/>
        <w:spacing w:lineRule="auto" w:line="240" w:before="0" w:after="0"/>
        <w:jc w:val="left"/>
        <w:rPr>
          <w:rFonts w:ascii="Arial" w:hAnsi="Arial" w:cs="Arial"/>
          <w:color w:val="000000"/>
          <w:sz w:val="24"/>
          <w:szCs w:val="24"/>
          <w:shd w:fill="FFFFFF" w:val="clear"/>
        </w:rPr>
      </w:pPr>
      <w:r>
        <w:rPr>
          <w:rFonts w:cs="Arial" w:ascii="Arial" w:hAnsi="Arial"/>
          <w:color w:val="000000"/>
          <w:sz w:val="24"/>
          <w:szCs w:val="24"/>
          <w:shd w:fill="FFFFFF" w:val="clear"/>
        </w:rPr>
      </w:r>
    </w:p>
    <w:p>
      <w:pPr>
        <w:pStyle w:val="Normal"/>
        <w:bidi w:val="0"/>
        <w:spacing w:lineRule="auto" w:line="240" w:before="0" w:after="0"/>
        <w:jc w:val="left"/>
        <w:rPr>
          <w:rFonts w:ascii="Arial" w:hAnsi="Arial" w:cs="Arial"/>
          <w:color w:val="000000"/>
          <w:sz w:val="24"/>
          <w:szCs w:val="24"/>
          <w:shd w:fill="FFFFFF" w:val="clear"/>
        </w:rPr>
      </w:pPr>
      <w:r>
        <w:rPr>
          <w:rFonts w:cs="Arial" w:ascii="Arial" w:hAnsi="Arial"/>
          <w:color w:val="000000"/>
          <w:sz w:val="24"/>
          <w:szCs w:val="24"/>
          <w:shd w:fill="FFFFFF" w:val="clear"/>
        </w:rPr>
      </w:r>
    </w:p>
    <w:p>
      <w:pPr>
        <w:pStyle w:val="Normal"/>
        <w:bidi w:val="0"/>
        <w:spacing w:lineRule="auto" w:line="240" w:before="0" w:after="0"/>
        <w:jc w:val="left"/>
        <w:rPr/>
      </w:pPr>
      <w:r>
        <w:rPr>
          <w:rFonts w:cs="Arial" w:ascii="Arial" w:hAnsi="Arial"/>
          <w:color w:val="000000"/>
          <w:sz w:val="24"/>
          <w:szCs w:val="24"/>
          <w:shd w:fill="FFFFFF" w:val="clear"/>
        </w:rPr>
        <w:t>Yu Wensheng (</w:t>
      </w:r>
      <w:r>
        <w:rPr>
          <w:rFonts w:ascii="Arial" w:hAnsi="Arial" w:cs="Arial" w:eastAsia="MS Gothic;ＭＳ ゴシック"/>
          <w:color w:val="000000"/>
          <w:sz w:val="24"/>
          <w:szCs w:val="24"/>
          <w:shd w:fill="FFFFFF" w:val="clear"/>
          <w:lang w:val="en-US"/>
        </w:rPr>
        <w:t>余文生</w:t>
      </w:r>
      <w:r>
        <w:rPr>
          <w:rFonts w:cs="Arial" w:ascii="Arial" w:hAnsi="Arial"/>
          <w:color w:val="000000"/>
          <w:sz w:val="24"/>
          <w:szCs w:val="24"/>
          <w:shd w:fill="FFFFFF" w:val="clear"/>
        </w:rPr>
        <w:t>)   +   Xu Yan (</w:t>
      </w:r>
      <w:r>
        <w:rPr>
          <w:rFonts w:ascii="Arial" w:hAnsi="Arial" w:cs="Arial" w:eastAsia="MS Gothic;ＭＳ ゴシック"/>
          <w:color w:val="000000"/>
          <w:sz w:val="24"/>
          <w:szCs w:val="24"/>
          <w:shd w:fill="FFFFFF" w:val="clear"/>
          <w:lang w:val="en-US"/>
        </w:rPr>
        <w:t>徐</w:t>
      </w:r>
      <w:r>
        <w:rPr>
          <w:rFonts w:ascii="Arial" w:hAnsi="Arial" w:cs="Arial" w:eastAsia="SimSun;宋体"/>
          <w:color w:val="000000"/>
          <w:sz w:val="24"/>
          <w:szCs w:val="24"/>
          <w:shd w:fill="FFFFFF" w:val="clear"/>
          <w:lang w:val="en-US"/>
        </w:rPr>
        <w:t>艳</w:t>
      </w:r>
      <w:r>
        <w:rPr>
          <w:rFonts w:cs="Arial" w:ascii="Arial" w:hAnsi="Arial"/>
          <w:color w:val="000000"/>
          <w:sz w:val="24"/>
          <w:szCs w:val="24"/>
          <w:shd w:fill="FFFFFF" w:val="clear"/>
        </w:rPr>
        <w:t>)</w:t>
      </w:r>
    </w:p>
    <w:p>
      <w:pPr>
        <w:pStyle w:val="Normal"/>
        <w:bidi w:val="0"/>
        <w:spacing w:lineRule="auto" w:line="240" w:before="0" w:after="0"/>
        <w:jc w:val="left"/>
        <w:rPr>
          <w:rFonts w:ascii="Arial" w:hAnsi="Arial" w:cs="Arial"/>
          <w:color w:val="000000"/>
          <w:sz w:val="24"/>
          <w:szCs w:val="24"/>
          <w:shd w:fill="FFFFFF" w:val="clear"/>
        </w:rPr>
      </w:pPr>
      <w:r>
        <w:rPr>
          <w:rFonts w:cs="Arial" w:ascii="Arial" w:hAnsi="Arial"/>
          <w:color w:val="000000"/>
          <w:sz w:val="24"/>
          <w:szCs w:val="24"/>
          <w:shd w:fill="FFFFFF" w:val="clear"/>
        </w:rPr>
      </w:r>
    </w:p>
    <w:p>
      <w:pPr>
        <w:pStyle w:val="Normal"/>
        <w:bidi w:val="0"/>
        <w:spacing w:lineRule="auto" w:line="240" w:before="0" w:after="0"/>
        <w:jc w:val="left"/>
        <w:rPr>
          <w:rFonts w:ascii="Arial" w:hAnsi="Arial" w:cs="Arial"/>
          <w:sz w:val="24"/>
          <w:szCs w:val="24"/>
        </w:rPr>
      </w:pPr>
      <w:r>
        <w:rPr>
          <w:rFonts w:cs="Arial" w:ascii="Arial" w:hAnsi="Arial"/>
          <w:sz w:val="24"/>
          <w:szCs w:val="24"/>
        </w:rPr>
      </w:r>
    </w:p>
    <w:p>
      <w:pPr>
        <w:pStyle w:val="Normal"/>
        <w:bidi w:val="0"/>
        <w:spacing w:lineRule="auto" w:line="240" w:before="0" w:after="0"/>
        <w:jc w:val="left"/>
        <w:rPr>
          <w:rFonts w:ascii="Arial" w:hAnsi="Arial" w:cs="Arial"/>
          <w:sz w:val="24"/>
          <w:szCs w:val="24"/>
        </w:rPr>
      </w:pPr>
      <w:r>
        <w:rPr>
          <w:rFonts w:cs="Arial" w:ascii="Arial" w:hAnsi="Arial"/>
          <w:sz w:val="24"/>
          <w:szCs w:val="24"/>
        </w:rPr>
      </w:r>
    </w:p>
    <w:p>
      <w:pPr>
        <w:pStyle w:val="Normal"/>
        <w:bidi w:val="0"/>
        <w:spacing w:lineRule="auto" w:line="240" w:before="0" w:after="0"/>
        <w:jc w:val="left"/>
        <w:rPr/>
      </w:pPr>
      <w:r>
        <w:rPr>
          <w:rFonts w:cs="Arial" w:ascii="Arial" w:hAnsi="Arial"/>
          <w:sz w:val="24"/>
          <w:szCs w:val="24"/>
        </w:rPr>
        <w:t>Sehr geehrter Herr Staatsanwalt</w:t>
      </w:r>
    </w:p>
    <w:p>
      <w:pPr>
        <w:pStyle w:val="Normal"/>
        <w:bidi w:val="0"/>
        <w:spacing w:lineRule="auto" w:line="240" w:before="0" w:after="0"/>
        <w:jc w:val="left"/>
        <w:rPr>
          <w:rFonts w:ascii="Arial" w:hAnsi="Arial" w:cs="Arial"/>
          <w:color w:val="000000"/>
          <w:sz w:val="24"/>
          <w:szCs w:val="24"/>
          <w:shd w:fill="FFFFFF" w:val="clear"/>
        </w:rPr>
      </w:pPr>
      <w:r>
        <w:rPr>
          <w:rFonts w:cs="Arial" w:ascii="Arial" w:hAnsi="Arial"/>
          <w:color w:val="000000"/>
          <w:sz w:val="24"/>
          <w:szCs w:val="24"/>
          <w:shd w:fill="FFFFFF" w:val="clear"/>
        </w:rPr>
      </w:r>
    </w:p>
    <w:p>
      <w:pPr>
        <w:pStyle w:val="Normal"/>
        <w:bidi w:val="0"/>
        <w:spacing w:lineRule="auto" w:line="360" w:before="0" w:after="0"/>
        <w:jc w:val="left"/>
        <w:rPr/>
      </w:pPr>
      <w:r>
        <w:rPr>
          <w:rFonts w:cs="Arial" w:ascii="Arial" w:hAnsi="Arial"/>
          <w:color w:val="000000"/>
          <w:sz w:val="24"/>
          <w:szCs w:val="24"/>
          <w:shd w:fill="FFFFFF" w:val="clear"/>
        </w:rPr>
        <w:t>Yu Wensheng und seine Frau Xu Yan wurden kürzlich von der Polizei festgenommen. Die Vorwürfe lauten, Streit angefangen zu haben, Ärger provoziert zu haben sowie Anstiftung zur Untergrabung der Staatsgewalt. Gleichzeitig wurden sie in dem Moment gefangen genommen, als sie auf dem Weg zu einem Treffen mit einer EU-Delegation waren. Das könnte natürlich ein Zufall sein.</w:t>
      </w:r>
    </w:p>
    <w:p>
      <w:pPr>
        <w:pStyle w:val="Normal"/>
        <w:bidi w:val="0"/>
        <w:spacing w:lineRule="auto" w:line="360" w:before="0" w:after="0"/>
        <w:jc w:val="left"/>
        <w:rPr/>
      </w:pPr>
      <w:r>
        <w:rPr>
          <w:rFonts w:cs="Arial" w:ascii="Arial" w:hAnsi="Arial"/>
          <w:sz w:val="24"/>
          <w:szCs w:val="24"/>
        </w:rPr>
        <w:t>Nun sind sie jedenfalls im Gefängnis. Möglicherweise sind die Bedingungen dort von einer Art, die Folter und Misshandlung gleichkommt.</w:t>
      </w:r>
    </w:p>
    <w:p>
      <w:pPr>
        <w:pStyle w:val="Normal"/>
        <w:bidi w:val="0"/>
        <w:spacing w:lineRule="auto" w:line="360" w:before="0" w:after="0"/>
        <w:jc w:val="left"/>
        <w:rPr/>
      </w:pPr>
      <w:r>
        <w:rPr>
          <w:rFonts w:cs="Arial" w:ascii="Arial" w:hAnsi="Arial"/>
          <w:sz w:val="24"/>
          <w:szCs w:val="24"/>
        </w:rPr>
        <w:t>Sehr geehrter Herr Staatsanwalt – wir sind alle Menschen. Für uns alle gelten die Menschenrechte. Auch in Ihrem Land. Ich bitte Sie höflichst: Lassen sie die beiden frei, da sie lediglich friedlich von ihrem Recht auf Meinungsfreiheit Gebrauch gemacht haben.</w:t>
      </w:r>
    </w:p>
    <w:p>
      <w:pPr>
        <w:pStyle w:val="Normal"/>
        <w:bidi w:val="0"/>
        <w:spacing w:lineRule="auto" w:line="360" w:before="0" w:after="0"/>
        <w:jc w:val="left"/>
        <w:rPr>
          <w:rFonts w:ascii="Arial" w:hAnsi="Arial" w:cs="Arial"/>
          <w:sz w:val="24"/>
          <w:szCs w:val="24"/>
        </w:rPr>
      </w:pPr>
      <w:r>
        <w:rPr>
          <w:rFonts w:cs="Arial" w:ascii="Arial" w:hAnsi="Arial"/>
          <w:sz w:val="24"/>
          <w:szCs w:val="24"/>
        </w:rPr>
        <w:t>Ein starker Staat zeigt sich dadurch, dass er Kritik zulassen kann. Er kann daran wachsen.</w:t>
      </w:r>
    </w:p>
    <w:p>
      <w:pPr>
        <w:pStyle w:val="Normal"/>
        <w:bidi w:val="0"/>
        <w:spacing w:lineRule="auto" w:line="360" w:before="0" w:after="0"/>
        <w:jc w:val="left"/>
        <w:rPr/>
      </w:pPr>
      <w:r>
        <w:rPr>
          <w:rFonts w:cs="Arial" w:ascii="Arial" w:hAnsi="Arial"/>
          <w:sz w:val="24"/>
          <w:szCs w:val="24"/>
        </w:rPr>
        <w:t>Solange die beiden weiter inhaftiert sind, bitte ich Sie, sicher zu stellen, dass sie keiner Folter oder anderer Misshandlung ausgesetzt sind. Wir sind alle Menschen, keine Dinge.</w:t>
      </w:r>
    </w:p>
    <w:p>
      <w:pPr>
        <w:pStyle w:val="Normal"/>
        <w:bidi w:val="0"/>
        <w:spacing w:lineRule="auto" w:line="240" w:before="0" w:after="0"/>
        <w:jc w:val="left"/>
        <w:rPr>
          <w:rFonts w:ascii="Arial" w:hAnsi="Arial" w:cs="Arial"/>
          <w:sz w:val="24"/>
          <w:szCs w:val="24"/>
        </w:rPr>
      </w:pPr>
      <w:r>
        <w:rPr>
          <w:rFonts w:cs="Arial" w:ascii="Arial" w:hAnsi="Arial"/>
          <w:sz w:val="24"/>
          <w:szCs w:val="24"/>
        </w:rPr>
      </w:r>
    </w:p>
    <w:p>
      <w:pPr>
        <w:pStyle w:val="Normal"/>
        <w:bidi w:val="0"/>
        <w:spacing w:lineRule="auto" w:line="240" w:before="0" w:after="0"/>
        <w:jc w:val="left"/>
        <w:rPr>
          <w:rFonts w:ascii="Arial" w:hAnsi="Arial" w:cs="Arial"/>
          <w:sz w:val="24"/>
          <w:szCs w:val="24"/>
        </w:rPr>
      </w:pPr>
      <w:r>
        <w:rPr>
          <w:rFonts w:cs="Arial" w:ascii="Arial" w:hAnsi="Arial"/>
          <w:sz w:val="24"/>
          <w:szCs w:val="24"/>
        </w:rPr>
        <w:t>Mit freundlichen Grüßen</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val="bestFit" w:percent="221"/>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LibreOffice/7.3.2.2$Windows_X86_64 LibreOffice_project/49f2b1bff42cfccbd8f788c8dc32c1c309559be0</Application>
  <AppVersion>15.0000</AppVersion>
  <Pages>1</Pages>
  <Words>197</Words>
  <Characters>1074</Characters>
  <CharactersWithSpaces>1260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2024-06-05T18:32:40Z</dcterms:created>
  <dc:creator/>
  <dc:description/>
  <dc:language>de-DE</dc:language>
  <cp:lastModifiedBy/>
  <dcterms:modified xsi:type="dcterms:W3CDTF">2024-06-05T18:33:58Z</dcterms:modified>
  <cp:revision>1</cp:revision>
  <dc:subject/>
  <dc:title/>
</cp:coreProperties>
</file>