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ttorney General and Minister of Justice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Abubakar Malami (SAN)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Federal Secretariat Complex</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10th Floor, Shehu Shagari Way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PMB 192, Abuja</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10"/>
          <w:lang w:val="en-GB"/>
        </w:rPr>
      </w:pPr>
      <w:r>
        <w:rPr>
          <w:rFonts w:cs="Arial" w:ascii="Arial" w:hAnsi="Arial"/>
          <w:sz w:val="10"/>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8"/>
        </w:rPr>
      </w:pPr>
      <w:r>
        <w:rPr>
          <w:rFonts w:cs="Arial" w:ascii="Arial" w:hAnsi="Arial"/>
          <w:b/>
          <w:sz w:val="28"/>
        </w:rPr>
        <w:t>NIGERIA</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center"/>
        <w:rPr>
          <w:rFonts w:ascii="Arial" w:hAnsi="Arial" w:cs="Arial"/>
          <w:b/>
          <w:b/>
          <w:sz w:val="24"/>
        </w:rPr>
      </w:pPr>
      <w:r>
        <w:rPr>
          <w:rFonts w:cs="Arial" w:ascii="Arial" w:hAnsi="Arial"/>
          <w:b/>
          <w:sz w:val="24"/>
        </w:rPr>
        <w:t>–</w:t>
      </w:r>
      <w:r>
        <w:rPr>
          <w:rFonts w:eastAsia="Arial" w:cs="Arial" w:ascii="Arial" w:hAnsi="Arial"/>
          <w:b/>
          <w:sz w:val="24"/>
        </w:rPr>
        <w:t xml:space="preserve"> </w:t>
      </w:r>
      <w:r>
        <w:rPr>
          <w:rFonts w:cs="Arial" w:ascii="Arial" w:hAnsi="Arial"/>
          <w:b/>
          <w:sz w:val="24"/>
        </w:rPr>
        <w:t>Keren-Happuch Akpagher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rPr>
      </w:pPr>
      <w:r>
        <w:rPr>
          <w:rFonts w:cs="Arial" w:ascii="Arial" w:hAnsi="Arial"/>
          <w:b/>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rPr>
      </w:pPr>
      <w:r>
        <w:rPr>
          <w:rFonts w:cs="Arial" w:ascii="Arial" w:hAnsi="Arial"/>
          <w:sz w:val="24"/>
        </w:rPr>
        <w:t>Dear Minister</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rPr>
      </w:pPr>
      <w:r>
        <w:rPr>
          <w:rFonts w:cs="Arial" w:ascii="Arial" w:hAnsi="Arial"/>
          <w:sz w:val="24"/>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360"/>
        <w:jc w:val="start"/>
        <w:rPr/>
      </w:pPr>
      <w:r>
        <w:rPr>
          <w:rFonts w:cs="Arial" w:ascii="Arial" w:hAnsi="Arial"/>
          <w:sz w:val="24"/>
          <w:lang w:val="en-GB"/>
        </w:rPr>
        <w:t>I am shocked by the rape and death of 14-year-old Keren-Happuch Akpagher. The police took money from the family for an autopsy, but did not even inform them about the results, and more importantly, failed to find the rapists. Please allow me therefore to ask you to have this case thoroughly investigated, in order to bring those responsible to court in a fair trial, without the death sentence.</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sz w:val="24"/>
          <w:lang w:val="en-GB"/>
        </w:rPr>
      </w:pPr>
      <w:r>
        <w:rPr>
          <w:rFonts w:cs="Arial" w:ascii="Arial" w:hAnsi="Arial"/>
          <w:sz w:val="24"/>
          <w:lang w:val="en-GB"/>
        </w:rPr>
        <w:t>Sincerely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jc w:val="start"/>
        <w:rPr>
          <w:rFonts w:ascii="Arial" w:hAnsi="Arial" w:cs="Arial"/>
          <w:b/>
          <w:b/>
          <w:sz w:val="24"/>
          <w:lang w:val="en-GB"/>
        </w:rPr>
      </w:pPr>
      <w:r>
        <w:rPr>
          <w:rFonts w:cs="Arial" w:ascii="Arial" w:hAnsi="Arial"/>
          <w:b/>
          <w:sz w:val="24"/>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94</Words>
  <Characters>494</Characters>
  <CharactersWithSpaces>580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2022-11-11T21:59:26Z</dcterms:created>
  <dc:creator/>
  <dc:description/>
  <dc:language>de-DE</dc:language>
  <cp:lastModifiedBy/>
  <dcterms:modified xsi:type="dcterms:W3CDTF">2022-11-11T22:01:19Z</dcterms:modified>
  <cp:revision>1</cp:revision>
  <dc:subject/>
  <dc:title/>
</cp:coreProperties>
</file>