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12" w:before="0" w:after="0"/>
        <w:jc w:val="start"/>
        <w:rPr>
          <w:rFonts w:ascii="Arial" w:hAnsi="Arial" w:cs="Arial"/>
          <w:sz w:val="24"/>
          <w:szCs w:val="24"/>
          <w:lang w:val="es-ES"/>
        </w:rPr>
      </w:pPr>
      <w:r>
        <w:rPr>
          <w:rFonts w:cs="Arial" w:ascii="Arial" w:hAnsi="Arial"/>
          <w:sz w:val="24"/>
          <w:szCs w:val="24"/>
          <w:lang w:val="es-ES"/>
        </w:rPr>
        <w:t xml:space="preserve">Excmo. Sr. </w:t>
      </w:r>
      <w:bookmarkStart w:id="0" w:name="_Hlk89256627"/>
      <w:r>
        <w:rPr>
          <w:rFonts w:cs="Arial" w:ascii="Arial" w:hAnsi="Arial"/>
          <w:sz w:val="24"/>
          <w:szCs w:val="24"/>
          <w:lang w:val="es-ES"/>
        </w:rPr>
        <w:t>Presidente Nicolás Maduro</w:t>
        <w:br/>
      </w:r>
      <w:bookmarkEnd w:id="0"/>
      <w:r>
        <w:rPr>
          <w:rFonts w:cs="Arial" w:ascii="Arial" w:hAnsi="Arial"/>
          <w:sz w:val="24"/>
          <w:szCs w:val="24"/>
          <w:lang w:val="es-ES"/>
        </w:rPr>
        <w:t>Palacio de Miraflores</w:t>
        <w:br/>
        <w:t>Av. Norte 10</w:t>
      </w:r>
    </w:p>
    <w:p>
      <w:pPr>
        <w:pStyle w:val="Normal"/>
        <w:bidi w:val="0"/>
        <w:spacing w:lineRule="auto" w:line="312" w:before="0" w:after="0"/>
        <w:jc w:val="start"/>
        <w:rPr>
          <w:rFonts w:ascii="Arial" w:hAnsi="Arial" w:cs="Arial"/>
          <w:sz w:val="24"/>
          <w:szCs w:val="24"/>
          <w:lang w:val="es-ES"/>
        </w:rPr>
      </w:pPr>
      <w:r>
        <w:rPr>
          <w:rFonts w:cs="Arial" w:ascii="Arial" w:hAnsi="Arial"/>
          <w:sz w:val="24"/>
          <w:szCs w:val="24"/>
          <w:lang w:val="es-ES"/>
        </w:rPr>
        <w:t>Caracas 1012, Distrito Capital</w:t>
      </w:r>
    </w:p>
    <w:p>
      <w:pPr>
        <w:pStyle w:val="Normal"/>
        <w:bidi w:val="0"/>
        <w:spacing w:lineRule="auto" w:line="312" w:before="0" w:after="0"/>
        <w:jc w:val="start"/>
        <w:rPr/>
      </w:pPr>
      <w:r>
        <w:rPr>
          <w:rFonts w:cs="Arial" w:ascii="Arial" w:hAnsi="Arial"/>
          <w:sz w:val="8"/>
          <w:szCs w:val="24"/>
          <w:lang w:val="es-ES"/>
        </w:rPr>
        <w:br/>
      </w:r>
      <w:r>
        <w:rPr>
          <w:rFonts w:cs="Arial" w:ascii="Arial" w:hAnsi="Arial"/>
          <w:b/>
          <w:sz w:val="24"/>
          <w:szCs w:val="24"/>
          <w:lang w:val="es-ES"/>
        </w:rPr>
        <w:t>VENEZUELA</w:t>
      </w:r>
    </w:p>
    <w:p>
      <w:pPr>
        <w:pStyle w:val="Normal"/>
        <w:bidi w:val="0"/>
        <w:spacing w:lineRule="auto" w:line="240" w:before="0" w:after="0"/>
        <w:jc w:val="start"/>
        <w:rPr>
          <w:rFonts w:ascii="Arial" w:hAnsi="Arial" w:cs="Arial"/>
          <w:b/>
          <w:b/>
          <w:sz w:val="24"/>
          <w:szCs w:val="24"/>
          <w:lang w:val="es-ES"/>
        </w:rPr>
      </w:pPr>
      <w:r>
        <w:rPr>
          <w:rFonts w:cs="Arial" w:ascii="Arial" w:hAnsi="Arial"/>
          <w:b/>
          <w:sz w:val="24"/>
          <w:szCs w:val="24"/>
          <w:lang w:val="es-ES"/>
        </w:rPr>
      </w:r>
    </w:p>
    <w:p>
      <w:pPr>
        <w:pStyle w:val="Normal"/>
        <w:bidi w:val="0"/>
        <w:spacing w:lineRule="auto" w:line="240" w:before="0" w:after="0"/>
        <w:jc w:val="start"/>
        <w:rPr>
          <w:rFonts w:ascii="Arial" w:hAnsi="Arial" w:cs="Arial"/>
          <w:sz w:val="24"/>
          <w:szCs w:val="24"/>
          <w:lang w:val="es-ES"/>
        </w:rPr>
      </w:pPr>
      <w:r>
        <w:rPr>
          <w:rFonts w:cs="Arial" w:ascii="Arial" w:hAnsi="Arial"/>
          <w:sz w:val="24"/>
          <w:szCs w:val="24"/>
          <w:lang w:val="es-ES"/>
        </w:rPr>
      </w:r>
    </w:p>
    <w:p>
      <w:pPr>
        <w:pStyle w:val="Normal"/>
        <w:bidi w:val="0"/>
        <w:spacing w:lineRule="auto" w:line="240" w:before="0" w:after="0"/>
        <w:jc w:val="start"/>
        <w:rPr>
          <w:rFonts w:ascii="Arial" w:hAnsi="Arial" w:cs="Arial"/>
          <w:sz w:val="24"/>
          <w:szCs w:val="24"/>
          <w:lang w:val="es-ES"/>
        </w:rPr>
      </w:pPr>
      <w:r>
        <w:rPr>
          <w:rFonts w:cs="Arial" w:ascii="Arial" w:hAnsi="Arial"/>
          <w:sz w:val="24"/>
          <w:szCs w:val="24"/>
          <w:lang w:val="es-ES"/>
        </w:rPr>
      </w:r>
    </w:p>
    <w:p>
      <w:pPr>
        <w:pStyle w:val="Normal"/>
        <w:bidi w:val="0"/>
        <w:spacing w:lineRule="auto" w:line="240" w:before="0" w:after="0"/>
        <w:jc w:val="start"/>
        <w:rPr>
          <w:rFonts w:ascii="Arial" w:hAnsi="Arial" w:cs="Arial"/>
          <w:sz w:val="24"/>
          <w:szCs w:val="24"/>
          <w:lang w:val="es-ES"/>
        </w:rPr>
      </w:pPr>
      <w:r>
        <w:rPr>
          <w:rFonts w:cs="Arial" w:ascii="Arial" w:hAnsi="Arial"/>
          <w:sz w:val="24"/>
          <w:szCs w:val="24"/>
          <w:lang w:val="es-ES"/>
        </w:rPr>
      </w:r>
    </w:p>
    <w:p>
      <w:pPr>
        <w:pStyle w:val="Normal"/>
        <w:bidi w:val="0"/>
        <w:spacing w:lineRule="auto" w:line="240" w:before="0" w:after="0"/>
        <w:jc w:val="start"/>
        <w:rPr>
          <w:rFonts w:ascii="Arial" w:hAnsi="Arial" w:cs="Arial"/>
          <w:sz w:val="24"/>
          <w:szCs w:val="24"/>
        </w:rPr>
      </w:pPr>
      <w:r>
        <w:rPr>
          <w:rFonts w:cs="Arial" w:ascii="Arial" w:hAnsi="Arial"/>
          <w:sz w:val="24"/>
          <w:szCs w:val="24"/>
        </w:rPr>
        <w:t>Sehr geehrter Herr Präsident</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360" w:before="0" w:after="0"/>
        <w:jc w:val="start"/>
        <w:rPr/>
      </w:pPr>
      <w:r>
        <w:rPr>
          <w:rFonts w:cs="Arial" w:ascii="Arial" w:hAnsi="Arial"/>
          <w:sz w:val="24"/>
          <w:szCs w:val="24"/>
        </w:rPr>
        <w:t xml:space="preserve">Ich bin in großer Sorge um den Leiter der NGO </w:t>
      </w:r>
      <w:r>
        <w:rPr>
          <w:rFonts w:cs="Arial" w:ascii="Arial" w:hAnsi="Arial"/>
          <w:i/>
          <w:iCs/>
          <w:sz w:val="24"/>
          <w:szCs w:val="24"/>
        </w:rPr>
        <w:t>FundaREDES</w:t>
      </w:r>
      <w:r>
        <w:rPr>
          <w:rFonts w:cs="Arial" w:ascii="Arial" w:hAnsi="Arial"/>
          <w:sz w:val="24"/>
          <w:szCs w:val="24"/>
        </w:rPr>
        <w:t xml:space="preserve"> Herr </w:t>
      </w:r>
      <w:r>
        <w:rPr>
          <w:rFonts w:cs="Arial" w:ascii="Arial" w:hAnsi="Arial"/>
          <w:b/>
          <w:bCs/>
          <w:sz w:val="24"/>
          <w:szCs w:val="24"/>
        </w:rPr>
        <w:t>JAVIER TARAZONA</w:t>
      </w:r>
      <w:r>
        <w:rPr>
          <w:rFonts w:cs="Arial" w:ascii="Arial" w:hAnsi="Arial"/>
          <w:sz w:val="24"/>
          <w:szCs w:val="24"/>
        </w:rPr>
        <w:t xml:space="preserve">.  </w:t>
      </w:r>
      <w:r>
        <w:rPr>
          <w:rFonts w:cs="Arial" w:ascii="Arial" w:hAnsi="Arial"/>
          <w:i/>
          <w:iCs/>
          <w:sz w:val="24"/>
          <w:szCs w:val="24"/>
        </w:rPr>
        <w:t>FundaREDES</w:t>
      </w:r>
      <w:r>
        <w:rPr>
          <w:rFonts w:cs="Arial" w:ascii="Arial" w:hAnsi="Arial"/>
          <w:sz w:val="24"/>
          <w:szCs w:val="24"/>
        </w:rPr>
        <w:t xml:space="preserve">  ist eine Menschenrechtsorganisation, die sich für Menschenrechte in den venezolanischen Bundesstaaten Táchira, Apure, Zulia, Falcón, Bolívar und Amazonas einsetzt.</w:t>
      </w:r>
    </w:p>
    <w:p>
      <w:pPr>
        <w:pStyle w:val="Normal"/>
        <w:bidi w:val="0"/>
        <w:spacing w:lineRule="auto" w:line="360" w:before="0" w:after="0"/>
        <w:jc w:val="start"/>
        <w:rPr/>
      </w:pPr>
      <w:r>
        <w:rPr>
          <w:rFonts w:cs="Arial" w:ascii="Arial" w:hAnsi="Arial"/>
          <w:sz w:val="24"/>
          <w:szCs w:val="24"/>
        </w:rPr>
        <w:t xml:space="preserve">Javier Tarazona wurde am 2. Juli 2021 zusammen mit seinem Bruder, </w:t>
      </w:r>
      <w:r>
        <w:rPr>
          <w:rFonts w:cs="Arial" w:ascii="Arial" w:hAnsi="Arial"/>
          <w:b/>
          <w:bCs/>
          <w:sz w:val="24"/>
          <w:szCs w:val="24"/>
        </w:rPr>
        <w:t>Rafael Tarazona</w:t>
      </w:r>
      <w:r>
        <w:rPr>
          <w:rFonts w:cs="Arial" w:ascii="Arial" w:hAnsi="Arial"/>
          <w:sz w:val="24"/>
          <w:szCs w:val="24"/>
        </w:rPr>
        <w:t xml:space="preserve"> und dem Rechtsanwalt </w:t>
      </w:r>
      <w:r>
        <w:rPr>
          <w:rFonts w:cs="Arial" w:ascii="Arial" w:hAnsi="Arial"/>
          <w:b/>
          <w:bCs/>
          <w:sz w:val="24"/>
          <w:szCs w:val="24"/>
        </w:rPr>
        <w:t>Omar de Dios García</w:t>
      </w:r>
      <w:r>
        <w:rPr>
          <w:rFonts w:cs="Arial" w:ascii="Arial" w:hAnsi="Arial"/>
          <w:sz w:val="24"/>
          <w:szCs w:val="24"/>
        </w:rPr>
        <w:t xml:space="preserve"> vom Geheimdienst SEBIN willkürlich festgenommen. Die drei Männer hatten versucht Schikanen durch die Sicherheitskräfte bei der Generalstaatsanwaltschaft in Coro anzuzeigen. Daraufhin wurden sie der Aufstachelung zu Hass, Verrat und Terrorismus beschuldigt.</w:t>
      </w:r>
    </w:p>
    <w:p>
      <w:pPr>
        <w:pStyle w:val="Normal"/>
        <w:bidi w:val="0"/>
        <w:spacing w:lineRule="auto" w:line="360" w:before="0" w:after="0"/>
        <w:jc w:val="start"/>
        <w:rPr>
          <w:rFonts w:ascii="Arial" w:hAnsi="Arial" w:cs="Arial"/>
          <w:sz w:val="24"/>
          <w:szCs w:val="24"/>
        </w:rPr>
      </w:pPr>
      <w:r>
        <w:rPr>
          <w:rFonts w:cs="Arial" w:ascii="Arial" w:hAnsi="Arial"/>
          <w:sz w:val="24"/>
          <w:szCs w:val="24"/>
        </w:rPr>
        <w:t>Rafael Tarazona und Omar de Dios García wurden gegen Auflagen am 26. Oktober wieder freigelassen.</w:t>
      </w:r>
    </w:p>
    <w:p>
      <w:pPr>
        <w:pStyle w:val="Normal"/>
        <w:bidi w:val="0"/>
        <w:spacing w:lineRule="auto" w:line="360" w:before="0" w:after="0"/>
        <w:jc w:val="start"/>
        <w:rPr>
          <w:rFonts w:ascii="Arial" w:hAnsi="Arial" w:cs="Arial"/>
          <w:bCs/>
          <w:sz w:val="24"/>
          <w:szCs w:val="24"/>
        </w:rPr>
      </w:pPr>
      <w:r>
        <w:rPr>
          <w:rFonts w:cs="Arial" w:ascii="Arial" w:hAnsi="Arial"/>
          <w:bCs/>
          <w:sz w:val="24"/>
          <w:szCs w:val="24"/>
        </w:rPr>
        <w:t>Ich bitte Sie eindringlich, sehr geehrter Herr Präsident, nun auch Javier Tarazona sofort und bedingungslos freizulassen und die strafrechtlichen Ermittlungen gegen alle drei betroffenen Menschenrechtsverteidiger einzustellen. Eine Anzeige stellt kein justiziables Fehlverhalten dar.</w:t>
      </w:r>
    </w:p>
    <w:p>
      <w:pPr>
        <w:pStyle w:val="Normal"/>
        <w:bidi w:val="0"/>
        <w:spacing w:lineRule="auto" w:line="360" w:before="0" w:after="0"/>
        <w:jc w:val="start"/>
        <w:rPr>
          <w:rFonts w:ascii="Arial" w:hAnsi="Arial" w:cs="Arial"/>
          <w:bCs/>
          <w:sz w:val="16"/>
          <w:szCs w:val="24"/>
        </w:rPr>
      </w:pPr>
      <w:r>
        <w:rPr>
          <w:rFonts w:cs="Arial" w:ascii="Arial" w:hAnsi="Arial"/>
          <w:bCs/>
          <w:sz w:val="16"/>
          <w:szCs w:val="24"/>
        </w:rPr>
      </w:r>
    </w:p>
    <w:p>
      <w:pPr>
        <w:pStyle w:val="Normal"/>
        <w:bidi w:val="0"/>
        <w:spacing w:lineRule="auto" w:line="360" w:before="0" w:after="0"/>
        <w:jc w:val="start"/>
        <w:rPr>
          <w:rFonts w:ascii="Arial" w:hAnsi="Arial" w:cs="Arial"/>
          <w:sz w:val="24"/>
          <w:szCs w:val="24"/>
        </w:rPr>
      </w:pPr>
      <w:r>
        <w:rPr>
          <w:rFonts w:cs="Arial" w:ascii="Arial" w:hAnsi="Arial"/>
          <w:sz w:val="24"/>
          <w:szCs w:val="24"/>
        </w:rPr>
        <w:t>Möge Ihre Weisung bestärken, dass man auch in Venezuela Unrecht ansprechen und Recht erlangen kann.</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t>Mit freundlichen Grüßen</w:t>
      </w:r>
    </w:p>
    <w:p>
      <w:pPr>
        <w:pStyle w:val="Normal"/>
        <w:bidi w:val="0"/>
        <w:spacing w:lineRule="auto" w:line="240" w:before="0" w:after="0"/>
        <w:jc w:val="start"/>
        <w:rPr>
          <w:rFonts w:ascii="Arial" w:hAnsi="Arial" w:cs="Arial"/>
          <w:sz w:val="24"/>
          <w:szCs w:val="24"/>
        </w:rPr>
      </w:pPr>
      <w:r>
        <w:rPr>
          <w:rFonts w:cs="Arial" w:ascii="Arial" w:hAnsi="Arial"/>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val="bestFit" w:percent="173"/>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1</Pages>
  <Words>171</Words>
  <Characters>1111</Characters>
  <CharactersWithSpaces>1275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2021-12-12T17:08:35Z</dcterms:created>
  <dc:creator/>
  <dc:description/>
  <dc:language>de-DE</dc:language>
  <cp:lastModifiedBy/>
  <dcterms:modified xsi:type="dcterms:W3CDTF">2021-12-12T17:09:35Z</dcterms:modified>
  <cp:revision>1</cp:revision>
  <dc:subject/>
  <dc:title/>
</cp:coreProperties>
</file>